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b20b2e03f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PLUSNOR REGNSKAP AS</w:t>
      </w:r>
    </w:p>
    <w:sectPr>
      <w:headerReference xmlns:r="http://schemas.openxmlformats.org/officeDocument/2006/relationships" w:type="default" r:id="Re4500b2df13444dd"/>
      <w:footerReference xmlns:r="http://schemas.openxmlformats.org/officeDocument/2006/relationships" w:type="default" r:id="Rdeb2778af71c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PLUSNOR REGNSKAP AS   ·   Org.nr 920 040 772   ·   Høgdaveien 2C   ·   0680 OSLO   ·   Tlf. 21 38 38 38   ·   post@plusnor.no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00b2df13444dd" /><Relationship Type="http://schemas.openxmlformats.org/officeDocument/2006/relationships/footer" Target="/word/footer1.xml" Id="Rdeb2778af71c409c" /></Relationships>
</file>