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79258dcba4f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KRISTINS HUDPLEIE &amp; MASSASJE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KRISTINS HUDPLEIE &amp; MASSASJE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96ad7acd5e4354"/>
      <w:footerReference xmlns:r="http://schemas.openxmlformats.org/officeDocument/2006/relationships" w:type="default" r:id="Rdcb056f5f7af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KRISTINS HUDPLEIE &amp; MASSASJE AS   ·   Org.nr 920 051 049   ·   St. Olavs vei 21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KRISTINS HUDPLEIE &amp; MASSASJE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6ad7acd5e4354" /><Relationship Type="http://schemas.openxmlformats.org/officeDocument/2006/relationships/footer" Target="/word/footer1.xml" Id="Rdcb056f5f7af47be" /></Relationships>
</file>