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c0b45b58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HARALDSVANGEN AS.</w:t>
      </w:r>
    </w:p>
    <w:sectPr>
      <w:headerReference xmlns:r="http://schemas.openxmlformats.org/officeDocument/2006/relationships" w:type="default" r:id="Rf0748c90c7ff4f5b"/>
      <w:footerReference xmlns:r="http://schemas.openxmlformats.org/officeDocument/2006/relationships" w:type="default" r:id="R8437ec47ae01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48c90c7ff4f5b" /><Relationship Type="http://schemas.openxmlformats.org/officeDocument/2006/relationships/footer" Target="/word/footer1.xml" Id="R8437ec47ae01413b" /></Relationships>
</file>