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6444d71b5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b56d355854ebf"/>
      <w:footerReference xmlns:r="http://schemas.openxmlformats.org/officeDocument/2006/relationships" w:type="default" r:id="Rf75795ac5a51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MITO EIENDOM AS   ·   Org.nr 920 121 349   ·   Tåsenveien 26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b56d355854ebf" /><Relationship Type="http://schemas.openxmlformats.org/officeDocument/2006/relationships/footer" Target="/word/footer1.xml" Id="Rf75795ac5a514e1e" /></Relationships>
</file>