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3ba1c73824a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SI-MA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SI-MA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1ba24fb92442ec"/>
      <w:footerReference xmlns:r="http://schemas.openxmlformats.org/officeDocument/2006/relationships" w:type="default" r:id="R924dea594aed42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SI-MA INVEST AS   ·   Org.nr 920 121 667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SI-MA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ba24fb92442ec" /><Relationship Type="http://schemas.openxmlformats.org/officeDocument/2006/relationships/footer" Target="/word/footer1.xml" Id="R924dea594aed420d" /></Relationships>
</file>