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c83c25b44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HOP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HOP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528b0b258434f"/>
      <w:footerReference xmlns:r="http://schemas.openxmlformats.org/officeDocument/2006/relationships" w:type="default" r:id="R28c9f7fb4250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HOP INVEST AS   ·   Org.nr 920 140 270   ·   Hop   ·   6924 HARDBAKKE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HOP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528b0b258434f" /><Relationship Type="http://schemas.openxmlformats.org/officeDocument/2006/relationships/footer" Target="/word/footer1.xml" Id="R28c9f7fb4250412f" /></Relationships>
</file>