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4fc3cc5b5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VINO CHEM-MED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VINO CHEM-MED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e497595414ad2"/>
      <w:footerReference xmlns:r="http://schemas.openxmlformats.org/officeDocument/2006/relationships" w:type="default" r:id="R547cdffee080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 CHEM-MED AS   ·   Org.nr 920 141 463   ·   Markaneset 78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 CHEM-MED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e497595414ad2" /><Relationship Type="http://schemas.openxmlformats.org/officeDocument/2006/relationships/footer" Target="/word/footer1.xml" Id="R547cdffee080488f" /></Relationships>
</file>