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ef3b92310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HEJMA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HEJMA AS</w:t>
      </w:r>
    </w:p>
    <w:sectPr>
      <w:headerReference xmlns:r="http://schemas.openxmlformats.org/officeDocument/2006/relationships" w:type="default" r:id="R4e541d419a7f4734"/>
      <w:footerReference xmlns:r="http://schemas.openxmlformats.org/officeDocument/2006/relationships" w:type="default" r:id="Ra6fdf6744c9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HEJMA AS   ·   Org.nr 920 158 358   ·   Ekkoveien 31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HEJMA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41d419a7f4734" /><Relationship Type="http://schemas.openxmlformats.org/officeDocument/2006/relationships/footer" Target="/word/footer1.xml" Id="Ra6fdf6744c9d4002" /></Relationships>
</file>