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fb12ccc33e4c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DEESTO ALTONA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DEESTO ALTONA AS</w:t>
      </w:r>
    </w:p>
    <w:sectPr>
      <w:headerReference xmlns:r="http://schemas.openxmlformats.org/officeDocument/2006/relationships" w:type="default" r:id="Raf0e457391d24e79"/>
      <w:footerReference xmlns:r="http://schemas.openxmlformats.org/officeDocument/2006/relationships" w:type="default" r:id="Rbb520fd79c9143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DEESTO ALTONA AS   ·   Org.nr 920 161 448   ·   Nordseterveien 5A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DEESTO ALTONA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e457391d24e79" /><Relationship Type="http://schemas.openxmlformats.org/officeDocument/2006/relationships/footer" Target="/word/footer1.xml" Id="Rbb520fd79c9143c4" /></Relationships>
</file>