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1e133bf5b47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THORSTEINSEN TRANSPORT OG GRAVING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THORSTEINSEN TRANSPORT OG GRAVING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e57f381ab4ad8"/>
      <w:footerReference xmlns:r="http://schemas.openxmlformats.org/officeDocument/2006/relationships" w:type="default" r:id="Rf88b61b41857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THORSTEINSEN TRANSPORT OG GRAVING AS   ·   Org.nr 920 164 129   ·   Industriveien 17   ·   1424 SKI   ·   jr@fdvas.no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THORSTEINSEN TRANSPORT OG GRAVING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e57f381ab4ad8" /><Relationship Type="http://schemas.openxmlformats.org/officeDocument/2006/relationships/footer" Target="/word/footer1.xml" Id="Rf88b61b4185742be" /></Relationships>
</file>