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3ebd5f80f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HOKAHEY AS.</w:t>
      </w:r>
    </w:p>
    <w:sectPr>
      <w:headerReference xmlns:r="http://schemas.openxmlformats.org/officeDocument/2006/relationships" w:type="default" r:id="Rd22b78b128fc43b4"/>
      <w:footerReference xmlns:r="http://schemas.openxmlformats.org/officeDocument/2006/relationships" w:type="default" r:id="R524af4e2df1b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HOKAHEY AS   ·   Org.nr 920 177 646   ·   c/o Dag Kaada, Camilla Colletts gate 21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HOKAHEY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b78b128fc43b4" /><Relationship Type="http://schemas.openxmlformats.org/officeDocument/2006/relationships/footer" Target="/word/footer1.xml" Id="R524af4e2df1b4576" /></Relationships>
</file>