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4fdfd6ab8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PUMPEFABRIKKEN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PUMPEFABRIKKEN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05b85d1fc4d70"/>
      <w:footerReference xmlns:r="http://schemas.openxmlformats.org/officeDocument/2006/relationships" w:type="default" r:id="R630b6f424b98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PUMPEFABRIKKEN AS   ·   Org.nr 920 181 139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PUMPEFABRIKKEN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05b85d1fc4d70" /><Relationship Type="http://schemas.openxmlformats.org/officeDocument/2006/relationships/footer" Target="/word/footer1.xml" Id="R630b6f424b9845e5" /></Relationships>
</file>