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e624aadf954b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BARBAROSSA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BARBAROSSA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5e812c983c446b"/>
      <w:footerReference xmlns:r="http://schemas.openxmlformats.org/officeDocument/2006/relationships" w:type="default" r:id="Rbab3f1ee961e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BARBAROSSA HOLDING AS   ·   Org.nr 920 208 290   ·   Bergmannsveien 444   ·   3614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BARBAROSSA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e812c983c446b" /><Relationship Type="http://schemas.openxmlformats.org/officeDocument/2006/relationships/footer" Target="/word/footer1.xml" Id="Rbab3f1ee961e4ecc" /></Relationships>
</file>