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ed9f402ab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REV1 AS, org.nr 920 209 459,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47e173d3e38a418f"/>
      <w:footerReference xmlns:r="http://schemas.openxmlformats.org/officeDocument/2006/relationships" w:type="default" r:id="Rd1beac2102d8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173d3e38a418f" /><Relationship Type="http://schemas.openxmlformats.org/officeDocument/2006/relationships/footer" Target="/word/footer1.xml" Id="Rd1beac2102d84ec2" /></Relationships>
</file>