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286e36f2e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HOLDING AS</w:t>
      </w:r>
    </w:p>
    <w:sectPr>
      <w:headerReference xmlns:r="http://schemas.openxmlformats.org/officeDocument/2006/relationships" w:type="default" r:id="Reaaa069195794232"/>
      <w:footerReference xmlns:r="http://schemas.openxmlformats.org/officeDocument/2006/relationships" w:type="default" r:id="R649eaa2512bd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a069195794232" /><Relationship Type="http://schemas.openxmlformats.org/officeDocument/2006/relationships/footer" Target="/word/footer1.xml" Id="R649eaa2512bd4212" /></Relationships>
</file>