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8acb5b606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3 AS</w:t>
      </w:r>
    </w:p>
    <w:sectPr>
      <w:headerReference xmlns:r="http://schemas.openxmlformats.org/officeDocument/2006/relationships" w:type="default" r:id="Rf146a7c25b734022"/>
      <w:footerReference xmlns:r="http://schemas.openxmlformats.org/officeDocument/2006/relationships" w:type="default" r:id="Ra7140c50eed2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3 AS   ·   Org.nr 920 258 654   ·   Glimmerveien 26   ·   1487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6a7c25b734022" /><Relationship Type="http://schemas.openxmlformats.org/officeDocument/2006/relationships/footer" Target="/word/footer1.xml" Id="Ra7140c50eed24343" /></Relationships>
</file>