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c40253b0a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NORDEN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 INDEKS</w:t>
      </w:r>
    </w:p>
    <w:sectPr>
      <w:headerReference xmlns:r="http://schemas.openxmlformats.org/officeDocument/2006/relationships" w:type="default" r:id="Rf498c84868f6433e"/>
      <w:footerReference xmlns:r="http://schemas.openxmlformats.org/officeDocument/2006/relationships" w:type="default" r:id="R8d4b54f3ee6e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8c84868f6433e" /><Relationship Type="http://schemas.openxmlformats.org/officeDocument/2006/relationships/footer" Target="/word/footer1.xml" Id="R8d4b54f3ee6e48aa" /></Relationships>
</file>