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7ee440a57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HEIDI BJØRNES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HEIDI BJØRNES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845987c7c40a2"/>
      <w:footerReference xmlns:r="http://schemas.openxmlformats.org/officeDocument/2006/relationships" w:type="default" r:id="Ra03be083c0ff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HEIDI BJØRNES AS   ·   Org.nr 920 320 821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HEIDI BJØRNES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845987c7c40a2" /><Relationship Type="http://schemas.openxmlformats.org/officeDocument/2006/relationships/footer" Target="/word/footer1.xml" Id="Ra03be083c0ff4f15" /></Relationships>
</file>