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42e2ecb7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LOE EQUITY AS, org.nr 920 339 824,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c325440519a14d01"/>
      <w:footerReference xmlns:r="http://schemas.openxmlformats.org/officeDocument/2006/relationships" w:type="default" r:id="R27f1a5df588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5440519a14d01" /><Relationship Type="http://schemas.openxmlformats.org/officeDocument/2006/relationships/footer" Target="/word/footer1.xml" Id="R27f1a5df588e4cbb" /></Relationships>
</file>