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b0bedcaa746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AT-BYGG AS</w:t>
      </w:r>
    </w:p>
    <w:sectPr>
      <w:headerReference xmlns:r="http://schemas.openxmlformats.org/officeDocument/2006/relationships" w:type="default" r:id="Rcecdd21c00e54046"/>
      <w:footerReference xmlns:r="http://schemas.openxmlformats.org/officeDocument/2006/relationships" w:type="default" r:id="Rcaf4372d74e4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AT-BYGG AS   ·   Org.nr 920 349 536   ·   Stokkeveien 51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dd21c00e54046" /><Relationship Type="http://schemas.openxmlformats.org/officeDocument/2006/relationships/footer" Target="/word/footer1.xml" Id="Rcaf4372d74e443ef" /></Relationships>
</file>