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f4d022241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AT-BYGG AS</w:t>
      </w:r>
    </w:p>
    <w:sectPr>
      <w:headerReference xmlns:r="http://schemas.openxmlformats.org/officeDocument/2006/relationships" w:type="default" r:id="R769ddc770d634b27"/>
      <w:footerReference xmlns:r="http://schemas.openxmlformats.org/officeDocument/2006/relationships" w:type="default" r:id="R09c117fd38c5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AT-BYGG AS   ·   Org.nr 920 349 536   ·   Stokkeveien 51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ddc770d634b27" /><Relationship Type="http://schemas.openxmlformats.org/officeDocument/2006/relationships/footer" Target="/word/footer1.xml" Id="R09c117fd38c54dde" /></Relationships>
</file>