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99ad07913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AT-BYGG AS</w:t>
      </w:r>
    </w:p>
    <w:sectPr>
      <w:headerReference xmlns:r="http://schemas.openxmlformats.org/officeDocument/2006/relationships" w:type="default" r:id="Refdd2489dbfe40f5"/>
      <w:footerReference xmlns:r="http://schemas.openxmlformats.org/officeDocument/2006/relationships" w:type="default" r:id="R61ac846452e3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AT-BYGG AS   ·   Org.nr 920 349 536   ·   Stokkeveien 51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d2489dbfe40f5" /><Relationship Type="http://schemas.openxmlformats.org/officeDocument/2006/relationships/footer" Target="/word/footer1.xml" Id="R61ac846452e343ce" /></Relationships>
</file>