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4cfc63d23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RADENBACH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971f3270d2204332"/>
      <w:footerReference xmlns:r="http://schemas.openxmlformats.org/officeDocument/2006/relationships" w:type="default" r:id="R41e730bdeaa0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f3270d2204332" /><Relationship Type="http://schemas.openxmlformats.org/officeDocument/2006/relationships/footer" Target="/word/footer1.xml" Id="R41e730bdeaa0445c" /></Relationships>
</file>