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da46a46c543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OLAV TRYTERUD STUDIO AS</w:t>
      </w:r>
    </w:p>
    <w:sectPr>
      <w:headerReference xmlns:r="http://schemas.openxmlformats.org/officeDocument/2006/relationships" w:type="default" r:id="R1a109b212a3f4a35"/>
      <w:footerReference xmlns:r="http://schemas.openxmlformats.org/officeDocument/2006/relationships" w:type="default" r:id="R0eb8de5645f9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TRYTERUD STUDIO AS   ·   Org.nr 920 396 607   ·   Storgata 1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TRYTERUD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09b212a3f4a35" /><Relationship Type="http://schemas.openxmlformats.org/officeDocument/2006/relationships/footer" Target="/word/footer1.xml" Id="R0eb8de5645f9448b" /></Relationships>
</file>