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eab550947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BEAUTY PRODUCTS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PRODUCTS AS</w:t>
      </w:r>
    </w:p>
    <w:sectPr>
      <w:headerReference xmlns:r="http://schemas.openxmlformats.org/officeDocument/2006/relationships" w:type="default" r:id="R76c01c3bf32744ef"/>
      <w:footerReference xmlns:r="http://schemas.openxmlformats.org/officeDocument/2006/relationships" w:type="default" r:id="R9fbfd0b611cf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01c3bf32744ef" /><Relationship Type="http://schemas.openxmlformats.org/officeDocument/2006/relationships/footer" Target="/word/footer1.xml" Id="R9fbfd0b611cf44c9" /></Relationships>
</file>