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3338def44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LINE RIISE AS.</w:t>
      </w:r>
    </w:p>
    <w:sectPr>
      <w:headerReference xmlns:r="http://schemas.openxmlformats.org/officeDocument/2006/relationships" w:type="default" r:id="R94c31c6438eb4641"/>
      <w:footerReference xmlns:r="http://schemas.openxmlformats.org/officeDocument/2006/relationships" w:type="default" r:id="R0904bb9754c1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31c6438eb4641" /><Relationship Type="http://schemas.openxmlformats.org/officeDocument/2006/relationships/footer" Target="/word/footer1.xml" Id="R0904bb9754c14609" /></Relationships>
</file>