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2acce63cc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ee2ed97d6ebb4b02"/>
      <w:footerReference xmlns:r="http://schemas.openxmlformats.org/officeDocument/2006/relationships" w:type="default" r:id="R6b95a75ec295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ed97d6ebb4b02" /><Relationship Type="http://schemas.openxmlformats.org/officeDocument/2006/relationships/footer" Target="/word/footer1.xml" Id="R6b95a75ec2954610" /></Relationships>
</file>