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f0929657c4e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FBA2019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FBA2019 AS</w:t>
      </w:r>
    </w:p>
    <w:sectPr>
      <w:headerReference xmlns:r="http://schemas.openxmlformats.org/officeDocument/2006/relationships" w:type="default" r:id="R14f460d709a8408a"/>
      <w:footerReference xmlns:r="http://schemas.openxmlformats.org/officeDocument/2006/relationships" w:type="default" r:id="R9e80050a69c3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FBA2019 AS   ·   Org.nr 920 538 592   ·   Henrik Ibsens gate 48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FBA2019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460d709a8408a" /><Relationship Type="http://schemas.openxmlformats.org/officeDocument/2006/relationships/footer" Target="/word/footer1.xml" Id="R9e80050a69c3411a" /></Relationships>
</file>