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9b0e096f9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FBA2019 AS</w:t>
      </w:r>
    </w:p>
    <w:sectPr>
      <w:headerReference xmlns:r="http://schemas.openxmlformats.org/officeDocument/2006/relationships" w:type="default" r:id="Rc20701ea620a4ad3"/>
      <w:footerReference xmlns:r="http://schemas.openxmlformats.org/officeDocument/2006/relationships" w:type="default" r:id="Rdd999999da8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FBA2019 AS   ·   Org.nr 920 538 592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701ea620a4ad3" /><Relationship Type="http://schemas.openxmlformats.org/officeDocument/2006/relationships/footer" Target="/word/footer1.xml" Id="Rdd999999da814587" /></Relationships>
</file>