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a41eb4a31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KAPITAL AS</w:t>
      </w:r>
    </w:p>
    <w:sectPr>
      <w:headerReference xmlns:r="http://schemas.openxmlformats.org/officeDocument/2006/relationships" w:type="default" r:id="R4da68b46e2c742bf"/>
      <w:footerReference xmlns:r="http://schemas.openxmlformats.org/officeDocument/2006/relationships" w:type="default" r:id="R18cab61ec37e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KAPITAL AS   ·   Org.nr 920 557 694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68b46e2c742bf" /><Relationship Type="http://schemas.openxmlformats.org/officeDocument/2006/relationships/footer" Target="/word/footer1.xml" Id="R18cab61ec37e413a" /></Relationships>
</file>