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811d625f8e4a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KENNETHS GARASJE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KENNETHS GARASJE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c1a0e2261642f7"/>
      <w:footerReference xmlns:r="http://schemas.openxmlformats.org/officeDocument/2006/relationships" w:type="default" r:id="R00b619dd466843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KENNETHS GARASJE AS   ·   Org.nr 920 657 478   ·   Klemetstadveien 304   ·   9700 LAKSELV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KENNETHS GARASJE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c1a0e2261642f7" /><Relationship Type="http://schemas.openxmlformats.org/officeDocument/2006/relationships/footer" Target="/word/footer1.xml" Id="R00b619dd466843e6" /></Relationships>
</file>