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2817861c7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FLASNES AS</w:t>
      </w:r>
    </w:p>
    <w:sectPr>
      <w:headerReference xmlns:r="http://schemas.openxmlformats.org/officeDocument/2006/relationships" w:type="default" r:id="Rd6173c5261914b9c"/>
      <w:footerReference xmlns:r="http://schemas.openxmlformats.org/officeDocument/2006/relationships" w:type="default" r:id="Rf9591c3d13b5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FLASNES AS   ·   Org.nr 920 669 689   ·   Ullevålsveien 95D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73c5261914b9c" /><Relationship Type="http://schemas.openxmlformats.org/officeDocument/2006/relationships/footer" Target="/word/footer1.xml" Id="Rf9591c3d13b54ddb" /></Relationships>
</file>