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89ec09bc5b44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KOOLIO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KOOLIO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cb40ced78a4543"/>
      <w:footerReference xmlns:r="http://schemas.openxmlformats.org/officeDocument/2006/relationships" w:type="default" r:id="Rc75895fec6ee4d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KOOLIO AS   ·   Org.nr 920 679 897   ·   C/o Lise Fulland, Hollendergata 2A   ·   0191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KOOLIO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cb40ced78a4543" /><Relationship Type="http://schemas.openxmlformats.org/officeDocument/2006/relationships/footer" Target="/word/footer1.xml" Id="Rc75895fec6ee4df1" /></Relationships>
</file>