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b4e7e2a0d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ESBORG PER TØMRER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ESBORG PER TØMRER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ee52ced3a4ba2"/>
      <w:footerReference xmlns:r="http://schemas.openxmlformats.org/officeDocument/2006/relationships" w:type="default" r:id="Rbab3fb040f71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ESBORG PER TØMRER   ·   Org.nr 920 709 508   ·   Solheimsveien 29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ESBORG PER TØMRER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e52ced3a4ba2" /><Relationship Type="http://schemas.openxmlformats.org/officeDocument/2006/relationships/footer" Target="/word/footer1.xml" Id="Rbab3fb040f7144e7" /></Relationships>
</file>