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fc57ce841b4c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MANTLE GROUP AS</w:t>
      </w:r>
    </w:p>
    <w:sectPr>
      <w:headerReference xmlns:r="http://schemas.openxmlformats.org/officeDocument/2006/relationships" w:type="default" r:id="R2eb5b665c5954852"/>
      <w:footerReference xmlns:r="http://schemas.openxmlformats.org/officeDocument/2006/relationships" w:type="default" r:id="R52f987a3973e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MANTLE GROUP AS   ·   Org.nr 920 733 921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MANTLE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b5b665c5954852" /><Relationship Type="http://schemas.openxmlformats.org/officeDocument/2006/relationships/footer" Target="/word/footer1.xml" Id="R52f987a3973e4ef3" /></Relationships>
</file>