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07c520a89e44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Mandal,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E.L.K. LARSEN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E.L.K. LARSEN INVEST AS</w:t>
      </w:r>
    </w:p>
    <w:sectPr>
      <w:headerReference xmlns:r="http://schemas.openxmlformats.org/officeDocument/2006/relationships" w:type="default" r:id="R876e01eb15c74b78"/>
      <w:footerReference xmlns:r="http://schemas.openxmlformats.org/officeDocument/2006/relationships" w:type="default" r:id="Rc3ff8b2e20c044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E.L.K. LARSEN INVEST AS   ·   Org.nr 920 743 536   ·   Daleveien 113B   ·   4517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E.L.K. LARSEN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6e01eb15c74b78" /><Relationship Type="http://schemas.openxmlformats.org/officeDocument/2006/relationships/footer" Target="/word/footer1.xml" Id="Rc3ff8b2e20c044fb" /></Relationships>
</file>