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27638efd7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SØNDRE ELVERUM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Heradsbygd,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SØNDRE ELVERUM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cc47e9efa4d01"/>
      <w:footerReference xmlns:r="http://schemas.openxmlformats.org/officeDocument/2006/relationships" w:type="default" r:id="R583a3c56500d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ELVERUM ARBEIDERLAG   ·   Org.nr 920 744 648   ·   c/o Tor Kristian Godlien, Furuknappen 45   ·   2415 HERADSBYGD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ELVERUM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cc47e9efa4d01" /><Relationship Type="http://schemas.openxmlformats.org/officeDocument/2006/relationships/footer" Target="/word/footer1.xml" Id="R583a3c56500d4d6b" /></Relationships>
</file>