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07c863bc5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 HOLDING AS</w:t>
      </w:r>
    </w:p>
    <w:sectPr>
      <w:headerReference xmlns:r="http://schemas.openxmlformats.org/officeDocument/2006/relationships" w:type="default" r:id="Raea50f7637314a00"/>
      <w:footerReference xmlns:r="http://schemas.openxmlformats.org/officeDocument/2006/relationships" w:type="default" r:id="Rb7984e145740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HOLDING AS   ·   Org.nr 920 756 352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50f7637314a00" /><Relationship Type="http://schemas.openxmlformats.org/officeDocument/2006/relationships/footer" Target="/word/footer1.xml" Id="Rb7984e1457404496" /></Relationships>
</file>