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830281871c428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ANSELMA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ANSELMA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e2e355a2bb14685"/>
      <w:footerReference xmlns:r="http://schemas.openxmlformats.org/officeDocument/2006/relationships" w:type="default" r:id="R45247358f99343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ANSELMA INVEST AS   ·   Org.nr 920 768 091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ANSELMA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2e355a2bb14685" /><Relationship Type="http://schemas.openxmlformats.org/officeDocument/2006/relationships/footer" Target="/word/footer1.xml" Id="R45247358f9934357" /></Relationships>
</file>