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ff6473c6aa42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BERGSTADENS REGNSKAPSKONTOR AS</w:t>
      </w:r>
    </w:p>
    <w:sectPr>
      <w:headerReference xmlns:r="http://schemas.openxmlformats.org/officeDocument/2006/relationships" w:type="default" r:id="Rb27148a5e5144924"/>
      <w:footerReference xmlns:r="http://schemas.openxmlformats.org/officeDocument/2006/relationships" w:type="default" r:id="Radc5ad5e2a2947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BERGSTADENS REGNSKAPSKONTOR AS   ·   Org.nr 920 790 593   ·   Tollef Bredals vei 2A   ·   7374 RØROS   ·   Tlf. 72 40 63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BERGSTADENS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7148a5e5144924" /><Relationship Type="http://schemas.openxmlformats.org/officeDocument/2006/relationships/footer" Target="/word/footer1.xml" Id="Radc5ad5e2a294769" /></Relationships>
</file>