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cd78a9286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ba312f30fab74bef"/>
      <w:footerReference xmlns:r="http://schemas.openxmlformats.org/officeDocument/2006/relationships" w:type="default" r:id="Rbef28307bb0c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12f30fab74bef" /><Relationship Type="http://schemas.openxmlformats.org/officeDocument/2006/relationships/footer" Target="/word/footer1.xml" Id="Rbef28307bb0c48ab" /></Relationships>
</file>