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ab86b494244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EGROB INVEST AS</w:t>
      </w:r>
    </w:p>
    <w:sectPr>
      <w:headerReference xmlns:r="http://schemas.openxmlformats.org/officeDocument/2006/relationships" w:type="default" r:id="R782aa55e15ec4a21"/>
      <w:footerReference xmlns:r="http://schemas.openxmlformats.org/officeDocument/2006/relationships" w:type="default" r:id="R5227e7cb974b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EGROB INVEST AS   ·   Org.nr 920 815 642   ·   Brauterstubben 12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EGROB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aa55e15ec4a21" /><Relationship Type="http://schemas.openxmlformats.org/officeDocument/2006/relationships/footer" Target="/word/footer1.xml" Id="R5227e7cb974b4a59" /></Relationships>
</file>