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2cf395aed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BALUBA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HOLDING AS</w:t>
      </w:r>
    </w:p>
    <w:sectPr>
      <w:headerReference xmlns:r="http://schemas.openxmlformats.org/officeDocument/2006/relationships" w:type="default" r:id="Rf492adf26cf048f7"/>
      <w:footerReference xmlns:r="http://schemas.openxmlformats.org/officeDocument/2006/relationships" w:type="default" r:id="R4a96875c657d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2adf26cf048f7" /><Relationship Type="http://schemas.openxmlformats.org/officeDocument/2006/relationships/footer" Target="/word/footer1.xml" Id="R4a96875c657d4c61" /></Relationships>
</file>