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589e7cc02c4f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Adminco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a55cf70023ed4781"/>
      <w:footerReference xmlns:r="http://schemas.openxmlformats.org/officeDocument/2006/relationships" w:type="default" r:id="R5b09778fb0b0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cf70023ed4781" /><Relationship Type="http://schemas.openxmlformats.org/officeDocument/2006/relationships/footer" Target="/word/footer1.xml" Id="R5b09778fb0b046e8" /></Relationships>
</file>