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be4fd175ba4d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 Adminco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Adminco</w:t>
      </w:r>
    </w:p>
    <w:sectPr>
      <w:headerReference xmlns:r="http://schemas.openxmlformats.org/officeDocument/2006/relationships" w:type="default" r:id="R486b101123794998"/>
      <w:footerReference xmlns:r="http://schemas.openxmlformats.org/officeDocument/2006/relationships" w:type="default" r:id="R5be373a177c241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Adminco   ·   Org.nr 920 848 621   ·   Strandveien 50   ·   1366 LYSAKER   ·   Tlf. 67 10 90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Adminco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6b101123794998" /><Relationship Type="http://schemas.openxmlformats.org/officeDocument/2006/relationships/footer" Target="/word/footer1.xml" Id="R5be373a177c24191" /></Relationships>
</file>