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5f18205ec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FASADECOMPANIET RUSU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FASADECOMPANIET RUSU</w:t>
      </w:r>
    </w:p>
    <w:sectPr>
      <w:headerReference xmlns:r="http://schemas.openxmlformats.org/officeDocument/2006/relationships" w:type="default" r:id="Rebcd32015d4a45de"/>
      <w:footerReference xmlns:r="http://schemas.openxmlformats.org/officeDocument/2006/relationships" w:type="default" r:id="Rc6f84a74e2a0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FASADECOMPANIET RUSU   ·   Org.nr 920 871 445   ·   Tanke Svilands gate 61   ·   4007 STAVANGER   ·   adrian23ruse88@gmail.com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FASADECOMPANIET RUSU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d32015d4a45de" /><Relationship Type="http://schemas.openxmlformats.org/officeDocument/2006/relationships/footer" Target="/word/footer1.xml" Id="Rc6f84a74e2a0406b" /></Relationships>
</file>