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a8c973aee43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Myre,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HELENE AS</w:t>
      </w:r>
    </w:p>
    <w:sectPr>
      <w:headerReference xmlns:r="http://schemas.openxmlformats.org/officeDocument/2006/relationships" w:type="default" r:id="R59d07dcbd11746c5"/>
      <w:footerReference xmlns:r="http://schemas.openxmlformats.org/officeDocument/2006/relationships" w:type="default" r:id="Ra552d2634a3b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AS   ·   Org.nr 920 884 792   ·   Kråknesveien 7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07dcbd11746c5" /><Relationship Type="http://schemas.openxmlformats.org/officeDocument/2006/relationships/footer" Target="/word/footer1.xml" Id="Ra552d2634a3b4f34" /></Relationships>
</file>