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f4fef12c484f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AIR-SEP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AIR-SEP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9b95f008ee4bfd"/>
      <w:footerReference xmlns:r="http://schemas.openxmlformats.org/officeDocument/2006/relationships" w:type="default" r:id="Rf1fd134a3cc44d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AIR-SEP NORGE AS   ·   Org.nr 920 890 113   ·   Elstadenga 4   ·   2080 EIDSVOLL   ·   info@airsep.no   ·   www.airsep.no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AIR-SEP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9b95f008ee4bfd" /><Relationship Type="http://schemas.openxmlformats.org/officeDocument/2006/relationships/footer" Target="/word/footer1.xml" Id="Rf1fd134a3cc44d58" /></Relationships>
</file>