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c93a044f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MANDAL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9a0848ad673e4a7f"/>
      <w:footerReference xmlns:r="http://schemas.openxmlformats.org/officeDocument/2006/relationships" w:type="default" r:id="R4cb0a35401a9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848ad673e4a7f" /><Relationship Type="http://schemas.openxmlformats.org/officeDocument/2006/relationships/footer" Target="/word/footer1.xml" Id="R4cb0a35401a94d6e" /></Relationships>
</file>