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6d481d842749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PROCRED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PROCRED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c7672c851c4dec"/>
      <w:footerReference xmlns:r="http://schemas.openxmlformats.org/officeDocument/2006/relationships" w:type="default" r:id="Rf3d9f80f64894b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PROCRED AS   ·   Org.nr 920 899 072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PROCRED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c7672c851c4dec" /><Relationship Type="http://schemas.openxmlformats.org/officeDocument/2006/relationships/footer" Target="/word/footer1.xml" Id="Rf3d9f80f64894ba4" /></Relationships>
</file>